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7C" w:rsidRPr="00A94A97" w:rsidRDefault="0042777C" w:rsidP="0042777C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Програма курсу </w:t>
      </w:r>
      <w:r w:rsidR="00E4421E" w:rsidRPr="00A94A97">
        <w:rPr>
          <w:rFonts w:ascii="Times New Roman" w:hAnsi="Times New Roman" w:cs="Times New Roman"/>
          <w:b/>
          <w:sz w:val="28"/>
        </w:rPr>
        <w:t>з предмету:«Педагогіка» для 1-го к</w:t>
      </w:r>
      <w:r>
        <w:rPr>
          <w:rFonts w:ascii="Times New Roman" w:hAnsi="Times New Roman" w:cs="Times New Roman"/>
          <w:b/>
          <w:sz w:val="28"/>
        </w:rPr>
        <w:t>урсу заочного сектору</w:t>
      </w:r>
    </w:p>
    <w:p w:rsidR="0042777C" w:rsidRDefault="00E4421E" w:rsidP="0042777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94A97">
        <w:rPr>
          <w:rFonts w:ascii="Times New Roman" w:hAnsi="Times New Roman" w:cs="Times New Roman"/>
          <w:b/>
          <w:sz w:val="28"/>
        </w:rPr>
        <w:t>Почаївської Духовної Семінарії</w:t>
      </w:r>
      <w:r w:rsidR="0042777C">
        <w:rPr>
          <w:rFonts w:ascii="Times New Roman" w:hAnsi="Times New Roman" w:cs="Times New Roman"/>
          <w:b/>
          <w:sz w:val="28"/>
        </w:rPr>
        <w:t xml:space="preserve"> </w:t>
      </w:r>
    </w:p>
    <w:p w:rsidR="0042777C" w:rsidRPr="0042777C" w:rsidRDefault="0042777C" w:rsidP="0042777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E4421E" w:rsidRPr="0042777C" w:rsidRDefault="00E4421E" w:rsidP="0042777C">
      <w:pPr>
        <w:spacing w:after="0"/>
        <w:jc w:val="right"/>
        <w:rPr>
          <w:rFonts w:ascii="Times New Roman" w:hAnsi="Times New Roman" w:cs="Times New Roman"/>
          <w:i/>
          <w:sz w:val="28"/>
          <w:lang w:val="ru-RU"/>
        </w:rPr>
      </w:pPr>
      <w:r w:rsidRPr="0042777C">
        <w:rPr>
          <w:rFonts w:ascii="Times New Roman" w:hAnsi="Times New Roman" w:cs="Times New Roman"/>
          <w:i/>
          <w:sz w:val="28"/>
        </w:rPr>
        <w:t xml:space="preserve">викладач </w:t>
      </w:r>
      <w:proofErr w:type="spellStart"/>
      <w:r w:rsidR="0042777C" w:rsidRPr="0042777C">
        <w:rPr>
          <w:rFonts w:ascii="Times New Roman" w:hAnsi="Times New Roman" w:cs="Times New Roman"/>
          <w:i/>
          <w:sz w:val="28"/>
          <w:lang w:val="ru-RU"/>
        </w:rPr>
        <w:t>ієрейАнатолійБовсунівський</w:t>
      </w:r>
      <w:proofErr w:type="spellEnd"/>
    </w:p>
    <w:p w:rsidR="0042777C" w:rsidRPr="0042777C" w:rsidRDefault="0042777C" w:rsidP="0042777C">
      <w:pPr>
        <w:spacing w:after="0"/>
        <w:jc w:val="right"/>
        <w:rPr>
          <w:rFonts w:ascii="Times New Roman" w:hAnsi="Times New Roman" w:cs="Times New Roman"/>
          <w:i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213"/>
      </w:tblGrid>
      <w:tr w:rsidR="0042777C" w:rsidRPr="00E4421E" w:rsidTr="0042777C">
        <w:trPr>
          <w:trHeight w:val="20"/>
        </w:trPr>
        <w:tc>
          <w:tcPr>
            <w:tcW w:w="534" w:type="dxa"/>
            <w:vAlign w:val="center"/>
            <w:hideMark/>
          </w:tcPr>
          <w:p w:rsidR="0042777C" w:rsidRPr="0042777C" w:rsidRDefault="0042777C" w:rsidP="0042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9213" w:type="dxa"/>
            <w:vAlign w:val="center"/>
            <w:hideMark/>
          </w:tcPr>
          <w:p w:rsidR="0042777C" w:rsidRPr="0042777C" w:rsidRDefault="0042777C" w:rsidP="0042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</w:rPr>
              <w:t>Тема уроку</w:t>
            </w:r>
          </w:p>
        </w:tc>
      </w:tr>
      <w:tr w:rsidR="0042777C" w:rsidRPr="00E4421E" w:rsidTr="0042777C">
        <w:trPr>
          <w:trHeight w:val="20"/>
        </w:trPr>
        <w:tc>
          <w:tcPr>
            <w:tcW w:w="534" w:type="dxa"/>
            <w:vAlign w:val="center"/>
          </w:tcPr>
          <w:p w:rsidR="0042777C" w:rsidRPr="0042777C" w:rsidRDefault="0042777C" w:rsidP="0042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hideMark/>
          </w:tcPr>
          <w:p w:rsidR="0042777C" w:rsidRPr="0042777C" w:rsidRDefault="0042777C" w:rsidP="0042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Педагогика как наука. Ее становление и развитие. Предмет и основные понятия православной педагогики.</w:t>
            </w:r>
          </w:p>
        </w:tc>
      </w:tr>
      <w:tr w:rsidR="0042777C" w:rsidRPr="00E4421E" w:rsidTr="0042777C">
        <w:trPr>
          <w:trHeight w:val="20"/>
        </w:trPr>
        <w:tc>
          <w:tcPr>
            <w:tcW w:w="534" w:type="dxa"/>
            <w:vAlign w:val="center"/>
            <w:hideMark/>
          </w:tcPr>
          <w:p w:rsidR="0042777C" w:rsidRPr="0042777C" w:rsidRDefault="0042777C" w:rsidP="0042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  <w:hideMark/>
          </w:tcPr>
          <w:p w:rsidR="0042777C" w:rsidRPr="0042777C" w:rsidRDefault="0042777C" w:rsidP="0042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Основные принципы православной педагогики. </w:t>
            </w:r>
          </w:p>
        </w:tc>
      </w:tr>
      <w:tr w:rsidR="0042777C" w:rsidRPr="00E4421E" w:rsidTr="0042777C">
        <w:trPr>
          <w:trHeight w:val="20"/>
        </w:trPr>
        <w:tc>
          <w:tcPr>
            <w:tcW w:w="534" w:type="dxa"/>
            <w:vAlign w:val="center"/>
            <w:hideMark/>
          </w:tcPr>
          <w:p w:rsidR="0042777C" w:rsidRPr="0042777C" w:rsidRDefault="0042777C" w:rsidP="0042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  <w:hideMark/>
          </w:tcPr>
          <w:p w:rsidR="0042777C" w:rsidRPr="0042777C" w:rsidRDefault="0042777C" w:rsidP="0042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Воспитание как спасение. Образование как восстановление образа Божия в человеке.</w:t>
            </w:r>
          </w:p>
        </w:tc>
      </w:tr>
      <w:tr w:rsidR="0042777C" w:rsidRPr="00E4421E" w:rsidTr="0042777C">
        <w:trPr>
          <w:trHeight w:val="20"/>
        </w:trPr>
        <w:tc>
          <w:tcPr>
            <w:tcW w:w="534" w:type="dxa"/>
            <w:vAlign w:val="center"/>
            <w:hideMark/>
          </w:tcPr>
          <w:p w:rsidR="0042777C" w:rsidRPr="0042777C" w:rsidRDefault="0042777C" w:rsidP="0042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  <w:hideMark/>
          </w:tcPr>
          <w:p w:rsidR="0042777C" w:rsidRPr="0042777C" w:rsidRDefault="0042777C" w:rsidP="0042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Ветхозаветное учение о воспитании. Почитание родителей как основной принцип Ветхозаветного воспитания. Особенности воспитания после вавилонского пленения.</w:t>
            </w:r>
          </w:p>
        </w:tc>
      </w:tr>
      <w:tr w:rsidR="0042777C" w:rsidRPr="00E4421E" w:rsidTr="0042777C">
        <w:trPr>
          <w:trHeight w:val="20"/>
        </w:trPr>
        <w:tc>
          <w:tcPr>
            <w:tcW w:w="534" w:type="dxa"/>
            <w:vAlign w:val="center"/>
            <w:hideMark/>
          </w:tcPr>
          <w:p w:rsidR="0042777C" w:rsidRPr="0042777C" w:rsidRDefault="0042777C" w:rsidP="0042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hideMark/>
          </w:tcPr>
          <w:p w:rsidR="0042777C" w:rsidRPr="0042777C" w:rsidRDefault="0042777C" w:rsidP="0042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Христианство и воспитание. Соединение с Богом - главная задача человека и главная цель воспитания.</w:t>
            </w:r>
          </w:p>
        </w:tc>
      </w:tr>
      <w:tr w:rsidR="0042777C" w:rsidRPr="00E4421E" w:rsidTr="0042777C">
        <w:trPr>
          <w:trHeight w:val="20"/>
        </w:trPr>
        <w:tc>
          <w:tcPr>
            <w:tcW w:w="534" w:type="dxa"/>
            <w:vAlign w:val="center"/>
            <w:hideMark/>
          </w:tcPr>
          <w:p w:rsidR="0042777C" w:rsidRPr="0042777C" w:rsidRDefault="0042777C" w:rsidP="0042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3" w:type="dxa"/>
            <w:hideMark/>
          </w:tcPr>
          <w:p w:rsidR="0042777C" w:rsidRPr="0042777C" w:rsidRDefault="0042777C" w:rsidP="0042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Особенности апостольской педагогики. Учение мужей апостольских. Послание апостола </w:t>
            </w:r>
            <w:proofErr w:type="spellStart"/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Варнавы</w:t>
            </w:r>
            <w:proofErr w:type="spellEnd"/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Послание </w:t>
            </w:r>
            <w:proofErr w:type="spellStart"/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Климента</w:t>
            </w:r>
            <w:proofErr w:type="spellEnd"/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Римского, Послание Игнатия Богоносца.</w:t>
            </w:r>
          </w:p>
        </w:tc>
      </w:tr>
      <w:tr w:rsidR="0042777C" w:rsidRPr="00E4421E" w:rsidTr="0042777C">
        <w:trPr>
          <w:trHeight w:val="20"/>
        </w:trPr>
        <w:tc>
          <w:tcPr>
            <w:tcW w:w="534" w:type="dxa"/>
            <w:vAlign w:val="center"/>
            <w:hideMark/>
          </w:tcPr>
          <w:p w:rsidR="0042777C" w:rsidRPr="0042777C" w:rsidRDefault="0042777C" w:rsidP="0042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3" w:type="dxa"/>
            <w:hideMark/>
          </w:tcPr>
          <w:p w:rsidR="0042777C" w:rsidRPr="0042777C" w:rsidRDefault="0042777C" w:rsidP="0042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Христианская педагогика в творениях святых отцов  и учителей Церкви (</w:t>
            </w:r>
            <w:proofErr w:type="spellStart"/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свт</w:t>
            </w:r>
            <w:proofErr w:type="spellEnd"/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Василия Великого, </w:t>
            </w:r>
            <w:proofErr w:type="spellStart"/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свт</w:t>
            </w:r>
            <w:proofErr w:type="spellEnd"/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Иоанна </w:t>
            </w:r>
            <w:proofErr w:type="spellStart"/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Златоустого</w:t>
            </w:r>
            <w:proofErr w:type="spellEnd"/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свт</w:t>
            </w:r>
            <w:proofErr w:type="spellEnd"/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gramStart"/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Григория Богослова)</w:t>
            </w:r>
            <w:proofErr w:type="gramEnd"/>
          </w:p>
        </w:tc>
      </w:tr>
      <w:tr w:rsidR="0042777C" w:rsidRPr="00E4421E" w:rsidTr="0042777C">
        <w:trPr>
          <w:trHeight w:val="20"/>
        </w:trPr>
        <w:tc>
          <w:tcPr>
            <w:tcW w:w="534" w:type="dxa"/>
            <w:vAlign w:val="center"/>
            <w:hideMark/>
          </w:tcPr>
          <w:p w:rsidR="0042777C" w:rsidRPr="0042777C" w:rsidRDefault="0042777C" w:rsidP="0042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3" w:type="dxa"/>
            <w:hideMark/>
          </w:tcPr>
          <w:p w:rsidR="0042777C" w:rsidRPr="0042777C" w:rsidRDefault="0042777C" w:rsidP="0042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Педагогические воззрения епископа Феофана. «Путь </w:t>
            </w:r>
            <w:proofErr w:type="gramStart"/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</w:t>
            </w:r>
            <w:proofErr w:type="gramEnd"/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спасению» как осмысление собственной жизни в затворе.</w:t>
            </w:r>
          </w:p>
        </w:tc>
      </w:tr>
      <w:tr w:rsidR="0042777C" w:rsidRPr="00E4421E" w:rsidTr="0042777C">
        <w:trPr>
          <w:trHeight w:val="20"/>
        </w:trPr>
        <w:tc>
          <w:tcPr>
            <w:tcW w:w="534" w:type="dxa"/>
            <w:vAlign w:val="center"/>
            <w:hideMark/>
          </w:tcPr>
          <w:p w:rsidR="0042777C" w:rsidRPr="0042777C" w:rsidRDefault="0042777C" w:rsidP="0042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hideMark/>
          </w:tcPr>
          <w:p w:rsidR="0042777C" w:rsidRPr="0042777C" w:rsidRDefault="0042777C" w:rsidP="0042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Святитель Филарет, митрополит Московский, и его взгляды на воспитание и образование.</w:t>
            </w:r>
          </w:p>
        </w:tc>
      </w:tr>
      <w:tr w:rsidR="0042777C" w:rsidRPr="00E4421E" w:rsidTr="0042777C">
        <w:trPr>
          <w:trHeight w:val="20"/>
        </w:trPr>
        <w:tc>
          <w:tcPr>
            <w:tcW w:w="534" w:type="dxa"/>
            <w:vAlign w:val="center"/>
            <w:hideMark/>
          </w:tcPr>
          <w:p w:rsidR="0042777C" w:rsidRPr="0042777C" w:rsidRDefault="0042777C" w:rsidP="0042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3" w:type="dxa"/>
            <w:shd w:val="clear" w:color="auto" w:fill="FFFFFF"/>
            <w:hideMark/>
          </w:tcPr>
          <w:p w:rsidR="0042777C" w:rsidRPr="0042777C" w:rsidRDefault="0042777C" w:rsidP="0042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Педагогическая деятельность отц</w:t>
            </w:r>
            <w:proofErr w:type="gramStart"/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 Иоа</w:t>
            </w:r>
            <w:proofErr w:type="gramEnd"/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нна </w:t>
            </w:r>
            <w:proofErr w:type="spellStart"/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Кронштадского</w:t>
            </w:r>
            <w:proofErr w:type="spellEnd"/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Учение о христианском воспитании сердца.</w:t>
            </w:r>
          </w:p>
        </w:tc>
      </w:tr>
      <w:tr w:rsidR="0042777C" w:rsidRPr="00E4421E" w:rsidTr="0042777C">
        <w:trPr>
          <w:trHeight w:val="20"/>
        </w:trPr>
        <w:tc>
          <w:tcPr>
            <w:tcW w:w="534" w:type="dxa"/>
            <w:shd w:val="clear" w:color="auto" w:fill="FFFFFF"/>
            <w:vAlign w:val="center"/>
            <w:hideMark/>
          </w:tcPr>
          <w:p w:rsidR="0042777C" w:rsidRPr="0042777C" w:rsidRDefault="0042777C" w:rsidP="0042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3" w:type="dxa"/>
            <w:shd w:val="clear" w:color="auto" w:fill="FFFFFF"/>
            <w:hideMark/>
          </w:tcPr>
          <w:p w:rsidR="0042777C" w:rsidRPr="0042777C" w:rsidRDefault="0042777C" w:rsidP="0042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Дидактика архиепископа </w:t>
            </w:r>
            <w:proofErr w:type="spellStart"/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Фаддея</w:t>
            </w:r>
            <w:proofErr w:type="spellEnd"/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(Успенского)</w:t>
            </w:r>
          </w:p>
        </w:tc>
      </w:tr>
      <w:tr w:rsidR="0042777C" w:rsidRPr="00E4421E" w:rsidTr="0042777C">
        <w:trPr>
          <w:trHeight w:val="20"/>
        </w:trPr>
        <w:tc>
          <w:tcPr>
            <w:tcW w:w="534" w:type="dxa"/>
            <w:vAlign w:val="center"/>
            <w:hideMark/>
          </w:tcPr>
          <w:p w:rsidR="0042777C" w:rsidRPr="0042777C" w:rsidRDefault="0042777C" w:rsidP="0042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3" w:type="dxa"/>
            <w:hideMark/>
          </w:tcPr>
          <w:p w:rsidR="0042777C" w:rsidRPr="0042777C" w:rsidRDefault="0042777C" w:rsidP="0042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Особенности развития и духовного становления человека в разные периоды его жизни. Первый год жизни ребенка. Создание спасительной атмосферы вокруг младенца. </w:t>
            </w:r>
          </w:p>
        </w:tc>
      </w:tr>
      <w:tr w:rsidR="0042777C" w:rsidRPr="00E4421E" w:rsidTr="0042777C">
        <w:trPr>
          <w:trHeight w:val="20"/>
        </w:trPr>
        <w:tc>
          <w:tcPr>
            <w:tcW w:w="534" w:type="dxa"/>
            <w:vAlign w:val="center"/>
            <w:hideMark/>
          </w:tcPr>
          <w:p w:rsidR="0042777C" w:rsidRPr="0042777C" w:rsidRDefault="0042777C" w:rsidP="0042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  <w:hideMark/>
          </w:tcPr>
          <w:p w:rsidR="0042777C" w:rsidRPr="0042777C" w:rsidRDefault="0042777C" w:rsidP="0042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Детство (1-7 лет). Послушание как средство преодоления </w:t>
            </w:r>
            <w:proofErr w:type="spellStart"/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многожелательности</w:t>
            </w:r>
            <w:proofErr w:type="spellEnd"/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42777C" w:rsidRPr="00E4421E" w:rsidTr="0042777C">
        <w:trPr>
          <w:trHeight w:val="20"/>
        </w:trPr>
        <w:tc>
          <w:tcPr>
            <w:tcW w:w="534" w:type="dxa"/>
            <w:vAlign w:val="center"/>
            <w:hideMark/>
          </w:tcPr>
          <w:p w:rsidR="0042777C" w:rsidRPr="0042777C" w:rsidRDefault="0042777C" w:rsidP="0042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7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213" w:type="dxa"/>
            <w:hideMark/>
          </w:tcPr>
          <w:p w:rsidR="0042777C" w:rsidRPr="0042777C" w:rsidRDefault="0042777C" w:rsidP="0042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Отрочество (8-13 лет). Вера и дела благочестия - главная цель христианского воспитания.</w:t>
            </w:r>
          </w:p>
        </w:tc>
      </w:tr>
      <w:tr w:rsidR="0042777C" w:rsidRPr="00E4421E" w:rsidTr="0042777C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  <w:hideMark/>
          </w:tcPr>
          <w:p w:rsidR="0042777C" w:rsidRPr="0042777C" w:rsidRDefault="0042777C" w:rsidP="0042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hideMark/>
          </w:tcPr>
          <w:p w:rsidR="0042777C" w:rsidRPr="0042777C" w:rsidRDefault="0042777C" w:rsidP="0042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Юношество (14-18 лет). Опасности юношеского возраста. Влияние юности на дальнейшую жизнь человека.</w:t>
            </w:r>
          </w:p>
        </w:tc>
      </w:tr>
      <w:tr w:rsidR="0042777C" w:rsidRPr="00E4421E" w:rsidTr="0042777C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2777C" w:rsidRPr="0042777C" w:rsidRDefault="0042777C" w:rsidP="0042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42777C" w:rsidRPr="0042777C" w:rsidRDefault="0042777C" w:rsidP="0042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Повторение пройденного материала</w:t>
            </w:r>
          </w:p>
        </w:tc>
      </w:tr>
      <w:tr w:rsidR="0042777C" w:rsidRPr="00E4421E" w:rsidTr="0042777C">
        <w:trPr>
          <w:trHeight w:val="20"/>
        </w:trPr>
        <w:tc>
          <w:tcPr>
            <w:tcW w:w="534" w:type="dxa"/>
            <w:vAlign w:val="center"/>
          </w:tcPr>
          <w:p w:rsidR="0042777C" w:rsidRPr="0042777C" w:rsidRDefault="0042777C" w:rsidP="0042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13" w:type="dxa"/>
          </w:tcPr>
          <w:p w:rsidR="0042777C" w:rsidRPr="0042777C" w:rsidRDefault="0042777C" w:rsidP="0042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Особенности развития и духовного становления человека в разные периоды его жизни. Первый год жизни ребенка. Создание спасительной атмосферы вокруг младенца.</w:t>
            </w:r>
          </w:p>
        </w:tc>
      </w:tr>
      <w:tr w:rsidR="0042777C" w:rsidRPr="00E4421E" w:rsidTr="0042777C">
        <w:trPr>
          <w:trHeight w:val="20"/>
        </w:trPr>
        <w:tc>
          <w:tcPr>
            <w:tcW w:w="534" w:type="dxa"/>
            <w:vAlign w:val="center"/>
          </w:tcPr>
          <w:p w:rsidR="0042777C" w:rsidRPr="0042777C" w:rsidRDefault="0042777C" w:rsidP="0042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3" w:type="dxa"/>
          </w:tcPr>
          <w:p w:rsidR="0042777C" w:rsidRPr="0042777C" w:rsidRDefault="0042777C" w:rsidP="0042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Детство (1-7 лет)</w:t>
            </w:r>
            <w:proofErr w:type="gramStart"/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Послушание как средство преодоления </w:t>
            </w:r>
            <w:proofErr w:type="spellStart"/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многожелательности</w:t>
            </w:r>
            <w:proofErr w:type="spellEnd"/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42777C" w:rsidRPr="00E4421E" w:rsidTr="0042777C">
        <w:trPr>
          <w:trHeight w:val="20"/>
        </w:trPr>
        <w:tc>
          <w:tcPr>
            <w:tcW w:w="534" w:type="dxa"/>
            <w:vAlign w:val="center"/>
          </w:tcPr>
          <w:p w:rsidR="0042777C" w:rsidRPr="0042777C" w:rsidRDefault="0042777C" w:rsidP="0042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3" w:type="dxa"/>
          </w:tcPr>
          <w:p w:rsidR="0042777C" w:rsidRPr="0042777C" w:rsidRDefault="0042777C" w:rsidP="0042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Отрочество (8-13 лет). Вера и дела благочестия – главная цель христианского воспитания.</w:t>
            </w:r>
          </w:p>
        </w:tc>
      </w:tr>
      <w:tr w:rsidR="0042777C" w:rsidRPr="00E4421E" w:rsidTr="0042777C">
        <w:trPr>
          <w:trHeight w:val="20"/>
        </w:trPr>
        <w:tc>
          <w:tcPr>
            <w:tcW w:w="534" w:type="dxa"/>
            <w:vAlign w:val="center"/>
          </w:tcPr>
          <w:p w:rsidR="0042777C" w:rsidRPr="0042777C" w:rsidRDefault="0042777C" w:rsidP="0042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3" w:type="dxa"/>
          </w:tcPr>
          <w:p w:rsidR="0042777C" w:rsidRPr="0042777C" w:rsidRDefault="0042777C" w:rsidP="0042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Юношество (14-18 лет). Опасности юношеского возраста. Влияние юности на дальнейшую жизнь человека.</w:t>
            </w:r>
          </w:p>
        </w:tc>
      </w:tr>
      <w:tr w:rsidR="0042777C" w:rsidRPr="00E4421E" w:rsidTr="0042777C">
        <w:trPr>
          <w:trHeight w:val="20"/>
        </w:trPr>
        <w:tc>
          <w:tcPr>
            <w:tcW w:w="534" w:type="dxa"/>
            <w:vAlign w:val="center"/>
          </w:tcPr>
          <w:p w:rsidR="0042777C" w:rsidRPr="0042777C" w:rsidRDefault="0042777C" w:rsidP="0042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13" w:type="dxa"/>
          </w:tcPr>
          <w:p w:rsidR="0042777C" w:rsidRPr="0042777C" w:rsidRDefault="0042777C" w:rsidP="0042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Монашеский идеал как идеал свободы человека от власти мира и времени. Грех как отклонение человека от истинной цели жизни.</w:t>
            </w:r>
          </w:p>
        </w:tc>
      </w:tr>
      <w:tr w:rsidR="0042777C" w:rsidRPr="00E4421E" w:rsidTr="0042777C">
        <w:trPr>
          <w:trHeight w:val="20"/>
        </w:trPr>
        <w:tc>
          <w:tcPr>
            <w:tcW w:w="534" w:type="dxa"/>
            <w:vAlign w:val="center"/>
          </w:tcPr>
          <w:p w:rsidR="0042777C" w:rsidRPr="0042777C" w:rsidRDefault="0042777C" w:rsidP="0042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13" w:type="dxa"/>
          </w:tcPr>
          <w:p w:rsidR="0042777C" w:rsidRPr="0042777C" w:rsidRDefault="0042777C" w:rsidP="0042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Духовные основы православной семьи. Семья- малая Церковь. Семья – наследница традиций. </w:t>
            </w:r>
          </w:p>
        </w:tc>
      </w:tr>
      <w:tr w:rsidR="0042777C" w:rsidRPr="00E4421E" w:rsidTr="0042777C">
        <w:trPr>
          <w:trHeight w:val="20"/>
        </w:trPr>
        <w:tc>
          <w:tcPr>
            <w:tcW w:w="534" w:type="dxa"/>
            <w:vAlign w:val="center"/>
          </w:tcPr>
          <w:p w:rsidR="0042777C" w:rsidRPr="0042777C" w:rsidRDefault="0042777C" w:rsidP="0042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3" w:type="dxa"/>
          </w:tcPr>
          <w:p w:rsidR="0042777C" w:rsidRPr="0042777C" w:rsidRDefault="0042777C" w:rsidP="0042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Основы христианского воспитания детей в семье. Любовь родителей к своим детям как основа христианского воспитания.</w:t>
            </w:r>
          </w:p>
        </w:tc>
      </w:tr>
      <w:tr w:rsidR="0042777C" w:rsidRPr="00E4421E" w:rsidTr="0042777C">
        <w:trPr>
          <w:trHeight w:val="20"/>
        </w:trPr>
        <w:tc>
          <w:tcPr>
            <w:tcW w:w="534" w:type="dxa"/>
            <w:vAlign w:val="center"/>
          </w:tcPr>
          <w:p w:rsidR="0042777C" w:rsidRPr="0042777C" w:rsidRDefault="0042777C" w:rsidP="0042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13" w:type="dxa"/>
          </w:tcPr>
          <w:p w:rsidR="0042777C" w:rsidRPr="0042777C" w:rsidRDefault="0042777C" w:rsidP="0042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Церковные Таинства – основа духовного возрастания детей. Детская молитва.</w:t>
            </w:r>
          </w:p>
        </w:tc>
      </w:tr>
      <w:tr w:rsidR="0042777C" w:rsidRPr="00E4421E" w:rsidTr="0042777C">
        <w:trPr>
          <w:trHeight w:val="20"/>
        </w:trPr>
        <w:tc>
          <w:tcPr>
            <w:tcW w:w="534" w:type="dxa"/>
            <w:vAlign w:val="center"/>
          </w:tcPr>
          <w:p w:rsidR="0042777C" w:rsidRPr="0042777C" w:rsidRDefault="0042777C" w:rsidP="0042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13" w:type="dxa"/>
          </w:tcPr>
          <w:p w:rsidR="0042777C" w:rsidRPr="0042777C" w:rsidRDefault="0042777C" w:rsidP="0042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Духовные традиции семьи. Дом как видимое проявление семейной жизни. Семья как защита от искушений мира сего. </w:t>
            </w:r>
          </w:p>
        </w:tc>
      </w:tr>
      <w:tr w:rsidR="0042777C" w:rsidRPr="00E4421E" w:rsidTr="0042777C">
        <w:trPr>
          <w:trHeight w:val="20"/>
        </w:trPr>
        <w:tc>
          <w:tcPr>
            <w:tcW w:w="534" w:type="dxa"/>
            <w:vAlign w:val="center"/>
          </w:tcPr>
          <w:p w:rsidR="0042777C" w:rsidRPr="0042777C" w:rsidRDefault="0042777C" w:rsidP="0042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13" w:type="dxa"/>
          </w:tcPr>
          <w:p w:rsidR="0042777C" w:rsidRPr="0042777C" w:rsidRDefault="0042777C" w:rsidP="0042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77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Ограждение от мирской литературы. Сохранение детей от пристрастий мира. О плодах доброго воспитания.</w:t>
            </w:r>
          </w:p>
        </w:tc>
      </w:tr>
    </w:tbl>
    <w:p w:rsidR="00E4421E" w:rsidRPr="00C17843" w:rsidRDefault="00E4421E" w:rsidP="00C17843">
      <w:pPr>
        <w:rPr>
          <w:rFonts w:ascii="Times New Roman" w:hAnsi="Times New Roman" w:cs="Times New Roman"/>
          <w:lang w:val="ru-RU"/>
        </w:rPr>
      </w:pPr>
    </w:p>
    <w:sectPr w:rsidR="00E4421E" w:rsidRPr="00C17843" w:rsidSect="000543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E4421E"/>
    <w:rsid w:val="000543EE"/>
    <w:rsid w:val="001B0441"/>
    <w:rsid w:val="0042777C"/>
    <w:rsid w:val="005F23E6"/>
    <w:rsid w:val="00713B90"/>
    <w:rsid w:val="007C55D5"/>
    <w:rsid w:val="00A522A4"/>
    <w:rsid w:val="00A94A97"/>
    <w:rsid w:val="00C17843"/>
    <w:rsid w:val="00D526C4"/>
    <w:rsid w:val="00E4421E"/>
    <w:rsid w:val="00FE1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1805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Канцелярия</cp:lastModifiedBy>
  <cp:revision>10</cp:revision>
  <cp:lastPrinted>2016-10-08T06:27:00Z</cp:lastPrinted>
  <dcterms:created xsi:type="dcterms:W3CDTF">2016-10-03T06:13:00Z</dcterms:created>
  <dcterms:modified xsi:type="dcterms:W3CDTF">2019-09-07T08:15:00Z</dcterms:modified>
</cp:coreProperties>
</file>